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BE5" w:rsidRDefault="002A1BE5" w:rsidP="002225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7"/>
        <w:gridCol w:w="960"/>
        <w:gridCol w:w="1536"/>
        <w:gridCol w:w="1085"/>
        <w:gridCol w:w="3327"/>
      </w:tblGrid>
      <w:tr w:rsidR="00162307" w:rsidRPr="00222570" w:rsidTr="00693A3E">
        <w:trPr>
          <w:trHeight w:val="914"/>
        </w:trPr>
        <w:tc>
          <w:tcPr>
            <w:tcW w:w="3187" w:type="dxa"/>
            <w:tcBorders>
              <w:right w:val="nil"/>
            </w:tcBorders>
          </w:tcPr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 </w:t>
            </w:r>
          </w:p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«Помоздино»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62307" w:rsidRPr="00222570" w:rsidRDefault="00162307" w:rsidP="00162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left w:val="nil"/>
              <w:right w:val="nil"/>
            </w:tcBorders>
          </w:tcPr>
          <w:p w:rsidR="00162307" w:rsidRPr="00222570" w:rsidRDefault="00162307" w:rsidP="001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  <w:tcBorders>
              <w:left w:val="nil"/>
            </w:tcBorders>
          </w:tcPr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Помöсд</w:t>
            </w:r>
            <w:proofErr w:type="gram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  <w:proofErr w:type="gramEnd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сикт</w:t>
            </w:r>
            <w:proofErr w:type="spellEnd"/>
          </w:p>
          <w:p w:rsidR="00162307" w:rsidRPr="00222570" w:rsidRDefault="00162307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овмöдчöминса</w:t>
            </w:r>
            <w:proofErr w:type="spellEnd"/>
            <w:proofErr w:type="gram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22570">
              <w:rPr>
                <w:rFonts w:ascii="Times New Roman" w:eastAsia="Times New Roman" w:hAnsi="Times New Roman" w:cs="Times New Roman"/>
                <w:sz w:val="28"/>
                <w:szCs w:val="28"/>
              </w:rPr>
              <w:t>öвет</w:t>
            </w:r>
            <w:proofErr w:type="spellEnd"/>
          </w:p>
        </w:tc>
      </w:tr>
    </w:tbl>
    <w:p w:rsidR="00162307" w:rsidRPr="00222570" w:rsidRDefault="00162307" w:rsidP="0016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62307" w:rsidRPr="00222570" w:rsidRDefault="00162307" w:rsidP="0016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570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162307" w:rsidRPr="00222570" w:rsidRDefault="00162307" w:rsidP="0016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2570">
        <w:rPr>
          <w:rFonts w:ascii="Times New Roman" w:eastAsia="Times New Roman" w:hAnsi="Times New Roman" w:cs="Times New Roman"/>
          <w:sz w:val="28"/>
          <w:szCs w:val="28"/>
        </w:rPr>
        <w:t>КЫВКÖРТÖД</w:t>
      </w:r>
    </w:p>
    <w:p w:rsidR="00162307" w:rsidRPr="00222570" w:rsidRDefault="00162307" w:rsidP="0016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307" w:rsidRPr="00222570" w:rsidRDefault="00162307" w:rsidP="0016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22570">
        <w:rPr>
          <w:rFonts w:ascii="Times New Roman" w:eastAsia="Times New Roman" w:hAnsi="Times New Roman" w:cs="Times New Roman"/>
          <w:sz w:val="28"/>
          <w:szCs w:val="28"/>
        </w:rPr>
        <w:t xml:space="preserve">   0</w:t>
      </w:r>
      <w:r w:rsidR="00222570" w:rsidRPr="00222570">
        <w:rPr>
          <w:rFonts w:ascii="Times New Roman" w:eastAsia="Times New Roman" w:hAnsi="Times New Roman" w:cs="Times New Roman"/>
          <w:sz w:val="28"/>
          <w:szCs w:val="28"/>
        </w:rPr>
        <w:t>9</w:t>
      </w:r>
      <w:r w:rsidR="0041641D" w:rsidRPr="00222570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222570">
        <w:rPr>
          <w:rFonts w:ascii="Times New Roman" w:eastAsia="Times New Roman" w:hAnsi="Times New Roman" w:cs="Times New Roman"/>
          <w:sz w:val="28"/>
          <w:szCs w:val="28"/>
        </w:rPr>
        <w:t xml:space="preserve"> 2024 г.</w:t>
      </w:r>
      <w:r w:rsidRPr="00222570">
        <w:rPr>
          <w:rFonts w:ascii="Times New Roman" w:eastAsia="Times New Roman" w:hAnsi="Times New Roman" w:cs="Times New Roman"/>
          <w:sz w:val="28"/>
          <w:szCs w:val="28"/>
        </w:rPr>
        <w:tab/>
      </w:r>
      <w:r w:rsidRPr="00222570">
        <w:rPr>
          <w:rFonts w:ascii="Times New Roman" w:eastAsia="Times New Roman" w:hAnsi="Times New Roman" w:cs="Times New Roman"/>
          <w:sz w:val="28"/>
          <w:szCs w:val="28"/>
        </w:rPr>
        <w:tab/>
      </w:r>
      <w:r w:rsidRPr="00222570">
        <w:rPr>
          <w:rFonts w:ascii="Times New Roman" w:eastAsia="Times New Roman" w:hAnsi="Times New Roman" w:cs="Times New Roman"/>
          <w:sz w:val="28"/>
          <w:szCs w:val="28"/>
        </w:rPr>
        <w:tab/>
      </w:r>
      <w:r w:rsidRPr="0022257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</w:t>
      </w:r>
      <w:r w:rsidR="0022257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Pr="002225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222570">
        <w:rPr>
          <w:rFonts w:ascii="Times New Roman" w:eastAsia="Times New Roman" w:hAnsi="Times New Roman" w:cs="Times New Roman"/>
          <w:sz w:val="28"/>
          <w:szCs w:val="28"/>
          <w:lang w:val="en-US"/>
        </w:rPr>
        <w:t>V-21/138</w:t>
      </w:r>
    </w:p>
    <w:p w:rsidR="00162307" w:rsidRPr="00222570" w:rsidRDefault="00162307" w:rsidP="001623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2307" w:rsidRPr="00222570" w:rsidRDefault="00162307" w:rsidP="001623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2570">
        <w:rPr>
          <w:rFonts w:ascii="Times New Roman" w:eastAsia="Times New Roman" w:hAnsi="Times New Roman" w:cs="Times New Roman"/>
          <w:sz w:val="24"/>
          <w:szCs w:val="24"/>
        </w:rPr>
        <w:t xml:space="preserve">с. Помоздино, Усть-Куломский р-н, Республика Коми                                          </w:t>
      </w:r>
    </w:p>
    <w:p w:rsidR="00162307" w:rsidRPr="00222570" w:rsidRDefault="00222570" w:rsidP="002225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2570">
        <w:rPr>
          <w:rFonts w:ascii="Times New Roman" w:eastAsia="Times New Roman" w:hAnsi="Times New Roman" w:cs="Times New Roman"/>
          <w:sz w:val="24"/>
          <w:szCs w:val="24"/>
        </w:rPr>
        <w:t>Помöсд</w:t>
      </w:r>
      <w:proofErr w:type="gramStart"/>
      <w:r w:rsidRPr="00222570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gramEnd"/>
      <w:r w:rsidRPr="00222570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spellEnd"/>
      <w:r w:rsidRPr="002225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2570">
        <w:rPr>
          <w:rFonts w:ascii="Times New Roman" w:eastAsia="Times New Roman" w:hAnsi="Times New Roman" w:cs="Times New Roman"/>
          <w:sz w:val="24"/>
          <w:szCs w:val="24"/>
        </w:rPr>
        <w:t>сикт</w:t>
      </w:r>
      <w:proofErr w:type="spellEnd"/>
      <w:r w:rsidRPr="0022257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2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22570">
        <w:rPr>
          <w:rFonts w:ascii="Times New Roman" w:eastAsia="Times New Roman" w:hAnsi="Times New Roman" w:cs="Times New Roman"/>
          <w:bCs/>
          <w:sz w:val="24"/>
          <w:szCs w:val="24"/>
        </w:rPr>
        <w:t>Кулöмд</w:t>
      </w:r>
      <w:r w:rsidRPr="00222570">
        <w:rPr>
          <w:rFonts w:ascii="Times New Roman" w:eastAsia="Times New Roman" w:hAnsi="Times New Roman" w:cs="Times New Roman"/>
          <w:sz w:val="24"/>
          <w:szCs w:val="24"/>
        </w:rPr>
        <w:t>iн</w:t>
      </w:r>
      <w:proofErr w:type="spellEnd"/>
      <w:r w:rsidRPr="0022257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район, Коми Республика</w:t>
      </w:r>
    </w:p>
    <w:p w:rsidR="00162307" w:rsidRPr="00222570" w:rsidRDefault="00162307" w:rsidP="002A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BE5" w:rsidRPr="00222570" w:rsidRDefault="002A1BE5" w:rsidP="002A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70">
        <w:rPr>
          <w:rFonts w:ascii="Times New Roman" w:hAnsi="Times New Roman" w:cs="Times New Roman"/>
          <w:sz w:val="28"/>
          <w:szCs w:val="28"/>
        </w:rPr>
        <w:t>О внесении изменений в Решение Совета сельского поселения «Помоздино»</w:t>
      </w:r>
    </w:p>
    <w:p w:rsidR="002A1BE5" w:rsidRPr="00222570" w:rsidRDefault="002A1BE5" w:rsidP="002A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2570">
        <w:rPr>
          <w:rFonts w:ascii="Times New Roman" w:hAnsi="Times New Roman" w:cs="Times New Roman"/>
          <w:sz w:val="28"/>
          <w:szCs w:val="28"/>
        </w:rPr>
        <w:t xml:space="preserve">от 28  мая 2012 года № </w:t>
      </w:r>
      <w:r w:rsidRPr="0022257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22570">
        <w:rPr>
          <w:rFonts w:ascii="Times New Roman" w:hAnsi="Times New Roman" w:cs="Times New Roman"/>
          <w:sz w:val="28"/>
          <w:szCs w:val="28"/>
        </w:rPr>
        <w:t>-39/158 «Об установлении порядка утверждения перечня информации о деятельности органов местного самоуправления сельского поселения «Помоздино», размещаемой в сети «Интернет»</w:t>
      </w:r>
      <w:bookmarkStart w:id="0" w:name="_GoBack"/>
      <w:bookmarkEnd w:id="0"/>
    </w:p>
    <w:p w:rsidR="002A1BE5" w:rsidRPr="00222570" w:rsidRDefault="002A1BE5" w:rsidP="002A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BE5" w:rsidRPr="00222570" w:rsidRDefault="002A1BE5" w:rsidP="002A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1BE5" w:rsidRPr="00222570" w:rsidRDefault="002A1BE5" w:rsidP="002A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257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9 февраля 2009 г. N 8-ФЗ "Об обеспечении доступа к информации о деятельности государственных органов и органов местного самоуправления", Совет сельского поселения «Помоздино»</w:t>
      </w:r>
    </w:p>
    <w:p w:rsidR="002A1BE5" w:rsidRPr="00222570" w:rsidRDefault="002A1BE5" w:rsidP="002A1B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570">
        <w:rPr>
          <w:rFonts w:ascii="Times New Roman" w:hAnsi="Times New Roman" w:cs="Times New Roman"/>
          <w:sz w:val="28"/>
          <w:szCs w:val="28"/>
        </w:rPr>
        <w:t>РЕШИЛ:</w:t>
      </w:r>
    </w:p>
    <w:p w:rsidR="002A1BE5" w:rsidRPr="00222570" w:rsidRDefault="002A1BE5" w:rsidP="002A1BE5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2570">
        <w:rPr>
          <w:rFonts w:ascii="Times New Roman" w:hAnsi="Times New Roman"/>
          <w:sz w:val="28"/>
          <w:szCs w:val="28"/>
        </w:rPr>
        <w:t xml:space="preserve">1. Таблицу, изложенную в пункте 10 Приложения к решению Совета сельского </w:t>
      </w:r>
      <w:r w:rsidRPr="00222570">
        <w:rPr>
          <w:rFonts w:ascii="Times New Roman" w:hAnsi="Times New Roman"/>
          <w:color w:val="000000"/>
          <w:sz w:val="28"/>
          <w:szCs w:val="28"/>
        </w:rPr>
        <w:t>поселения «Помоздино» от 28 мая 2012 года № II-39/158 изложить в следующей редакции:</w:t>
      </w:r>
    </w:p>
    <w:p w:rsidR="002A1BE5" w:rsidRPr="00222570" w:rsidRDefault="002A1BE5" w:rsidP="002A1B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570">
        <w:rPr>
          <w:rFonts w:ascii="Times New Roman" w:eastAsia="Times New Roman" w:hAnsi="Times New Roman" w:cs="Times New Roman"/>
          <w:color w:val="000000"/>
          <w:sz w:val="28"/>
          <w:szCs w:val="28"/>
        </w:rPr>
        <w:t>10. Перечень информации о деятельности органов местного самоуправления, размещаемой в сети «Интернет».</w:t>
      </w:r>
    </w:p>
    <w:tbl>
      <w:tblPr>
        <w:tblW w:w="101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4471"/>
        <w:gridCol w:w="2663"/>
        <w:gridCol w:w="2332"/>
      </w:tblGrid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Ответственные за предоставление информации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I. Общая информация 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Наименование и структура органа местного самоуправления, почтовый адрес, адрес электронной почты (при наличии), контактные данные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Карманова В.Н.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Сведения о полномочиях органа местного самоуправления, задачах и функциях структурных подразделений указанных органов, а также перечень законов и иных нормативных правовых актов, 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определяющих эти полномочия, задачи и функции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/>
                <w:sz w:val="28"/>
                <w:szCs w:val="28"/>
              </w:rPr>
              <w:t>П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>сведения о руководителях органа местного самоуправления, 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Карманова В.Н.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Поддерживается в актуальном состоянии 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Сведения о средствах массовой информации, учрежденных в сельском поселении</w:t>
            </w: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 xml:space="preserve"> (при наличии).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II. Информация о нормотворческой деятельности Администрации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790BCD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>Н</w:t>
            </w:r>
            <w:r w:rsidR="002A1BE5"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 xml:space="preserve">ормативные правовые акты, изданные муниципальным органом, муниципальные правовые акты, изданные органом местного самоуправления, включая сведения о внесении в них изменений, признании их утратившими силу, </w:t>
            </w:r>
            <w:r w:rsidR="002A1BE5"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lastRenderedPageBreak/>
              <w:t>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790BCD" w:rsidP="0016230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2A1BE5" w:rsidRPr="0022257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ексты проектов нормативных правовых актов, тексты проектов муниципальных правовых актов, внесенных в представительный орган муниципального образования;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 w:themeColor="text1"/>
                <w:sz w:val="28"/>
                <w:szCs w:val="28"/>
              </w:rPr>
              <w:t>Установленные</w:t>
            </w: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 xml:space="preserve"> формы обращений, заявлений и иных документов, принимаемых муниципальным  органом, к рассмотрению в соответствии с законами и иными нормативными правовыми актами, муниципальными правовыми актами;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Порядок обжалования нормативных правовых актов и иных </w:t>
            </w:r>
            <w:proofErr w:type="gramStart"/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решений</w:t>
            </w:r>
            <w:proofErr w:type="gramEnd"/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 xml:space="preserve"> принятых муниципальным органом  муниципальных правовых актов;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/>
                <w:sz w:val="28"/>
                <w:szCs w:val="28"/>
              </w:rPr>
              <w:t>И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нформация об участии органа местного самоуправления в целевых и иных программах, международном сотрудничестве, включая официальные тексты 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  <w:p w:rsidR="002A1BE5" w:rsidRPr="00222570" w:rsidRDefault="002A1BE5" w:rsidP="002A1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proofErr w:type="gramStart"/>
            <w:r w:rsidRPr="00222570">
              <w:rPr>
                <w:rFonts w:ascii="PT Serif" w:eastAsia="Times New Roman" w:hAnsi="PT Serif" w:cs="Times New Roman" w:hint="eastAsia"/>
                <w:color w:val="000000"/>
                <w:sz w:val="28"/>
                <w:szCs w:val="28"/>
              </w:rPr>
              <w:t>И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Информация о результатах проверок,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Пашнина Д.И.</w:t>
            </w:r>
          </w:p>
          <w:p w:rsidR="002A1BE5" w:rsidRPr="00222570" w:rsidRDefault="002A1BE5" w:rsidP="002A1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Уляшева Е.С.</w:t>
            </w:r>
            <w:r w:rsidRPr="002225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2A1BE5" w:rsidRPr="00222570" w:rsidRDefault="002A1BE5" w:rsidP="002A1BE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/>
                <w:sz w:val="28"/>
                <w:szCs w:val="28"/>
              </w:rPr>
              <w:t>Т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Пашнина Д.И.</w:t>
            </w:r>
          </w:p>
          <w:p w:rsidR="002A1BE5" w:rsidRPr="00222570" w:rsidRDefault="002A1BE5" w:rsidP="002A1BE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Уляшева Е.С.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/>
                <w:sz w:val="28"/>
                <w:szCs w:val="28"/>
              </w:rPr>
              <w:t>С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татистическая информация о деятельности органа местного самоуправления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Пашнина Д.И.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Е.С.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III. Информация о текущей деятельности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Информация об участии Администрации в целевых и иных программах, а также о мероприятиях, проводимых Администрацией, в том числе сведения об официальных визитах и о рабочих поездках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 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proofErr w:type="gramStart"/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 подлежащею доведению Администрацией до сведения граждан и организаций в соответствии с федеральными законами, законами субъектов РФ</w:t>
            </w:r>
            <w:proofErr w:type="gram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Информация о результатах проверок, проведенных Администрацией в пределах полномочий, а также о результатах проверок, проведенных в Администрации, подведомственном учреждении с учетом требований действующего законодательства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 А.Е.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Тексты официальных выступлений и заявлений Главы Администрации, Председателя сельского Совета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Местные налоги, ЛПХ, документы территориального планирования и градостроительства, СМП, Благоустройство, Муниципальный контроль, Публичные слушания, Зеленые насаждения,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Информация о принимаемых мерах по противодействию коррупции в 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Поддерживается в актуальном </w:t>
            </w: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Бухгалтерский учет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Е.С.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Статистическая информация о деятельности органов местного самоуправления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регулирования которых отнесено к полномочиям Администрации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Е.С.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Сведения об использовании Администрацией, подведомственным учреждением выделяемых бюджетных средств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Е.С.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 Информация о кадровом обеспечении Администрации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Порядок поступления граждан на муниципальную службу, 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Сведения о вакантных должностях муниципальной службы, имеющихся в Администрации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 w:themeColor="text1"/>
                <w:sz w:val="28"/>
                <w:szCs w:val="28"/>
              </w:rPr>
              <w:t>Квалификационные</w:t>
            </w: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 xml:space="preserve"> требования к кандидатам на замещение вакантных должностей муниципальной службы;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Номера телефонов, по которым можно получить информацию по вопросу замещения вакантных </w:t>
            </w: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lastRenderedPageBreak/>
              <w:t>должностей в Администрации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101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6. 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Информация о работе Администрации с обращениями граждан (физических лиц), организаций (юридических лиц), общественных объединений Администрации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 xml:space="preserve">Порядок и время приема граждан (физических лиц) Администрации, </w:t>
            </w: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 w:hint="eastAsia"/>
                <w:color w:val="000000" w:themeColor="text1"/>
                <w:sz w:val="28"/>
                <w:szCs w:val="28"/>
              </w:rPr>
              <w:t>Фамилию</w:t>
            </w:r>
            <w:r w:rsidRPr="00222570">
              <w:rPr>
                <w:rFonts w:ascii="PT Serif" w:eastAsia="Times New Roman" w:hAnsi="PT Serif" w:cs="Times New Roman"/>
                <w:color w:val="000000" w:themeColor="text1"/>
                <w:sz w:val="28"/>
                <w:szCs w:val="28"/>
              </w:rPr>
              <w:t>, имя и отчество руководителя подразделения или иного должностного лица, к полномочиям которых отнесены организация приема лиц, указанных в позиции 2 Раздела 6 настоящего Перечня, обеспечение рассмотрения их обращений, а также номер телефона, по которому можно получить информацию справочного характера;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</w:tc>
      </w:tr>
      <w:tr w:rsidR="002A1BE5" w:rsidRPr="00222570" w:rsidTr="00162307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162307">
            <w:pPr>
              <w:spacing w:after="0" w:line="240" w:lineRule="auto"/>
              <w:ind w:right="126"/>
              <w:jc w:val="both"/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PT Serif" w:eastAsia="Times New Roman" w:hAnsi="PT Serif" w:cs="Times New Roman"/>
                <w:color w:val="000000"/>
                <w:sz w:val="28"/>
                <w:szCs w:val="28"/>
              </w:rPr>
              <w:t>Иная информация о деятельности Администрации в соответствии с законодательством РФ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Мальцева Т.Ф.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Карманова В.Н.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Сенькина А.Ю.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Уляшева О.И.</w:t>
            </w:r>
          </w:p>
          <w:p w:rsidR="002A1BE5" w:rsidRPr="00222570" w:rsidRDefault="002A1BE5" w:rsidP="002A1B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Пашнина Д.И.</w:t>
            </w:r>
          </w:p>
        </w:tc>
      </w:tr>
    </w:tbl>
    <w:p w:rsidR="002A1BE5" w:rsidRPr="00222570" w:rsidRDefault="002A1BE5" w:rsidP="002A1B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BE5" w:rsidRPr="00222570" w:rsidRDefault="002A1BE5" w:rsidP="002A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22570">
        <w:rPr>
          <w:rFonts w:ascii="Times New Roman" w:eastAsia="Times New Roman" w:hAnsi="Times New Roman" w:cs="Times New Roman"/>
          <w:color w:val="000000"/>
          <w:sz w:val="28"/>
          <w:szCs w:val="28"/>
        </w:rPr>
        <w:t>2. Настоящее решение вступает в силу со дня обнародования</w:t>
      </w:r>
      <w:r w:rsidR="00162307" w:rsidRPr="002225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информационном стенде администрации сельского поселения «Помоздино».</w:t>
      </w:r>
    </w:p>
    <w:p w:rsidR="002A1BE5" w:rsidRPr="00222570" w:rsidRDefault="002A1BE5" w:rsidP="002A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1BE5" w:rsidRPr="00222570" w:rsidRDefault="002A1BE5" w:rsidP="002A1B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A1BE5" w:rsidRPr="00222570" w:rsidRDefault="002A1BE5" w:rsidP="00162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Глава</w:t>
      </w:r>
      <w:r w:rsidR="00162307" w:rsidRPr="002225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«Помоздино»                                     А.Е. Уляшев</w:t>
      </w:r>
    </w:p>
    <w:sectPr w:rsidR="002A1BE5" w:rsidRPr="00222570" w:rsidSect="002A1BE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D250C"/>
    <w:multiLevelType w:val="hybridMultilevel"/>
    <w:tmpl w:val="68645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E5"/>
    <w:rsid w:val="00056E4B"/>
    <w:rsid w:val="0006261C"/>
    <w:rsid w:val="00162307"/>
    <w:rsid w:val="00222570"/>
    <w:rsid w:val="002A1BE5"/>
    <w:rsid w:val="003E0862"/>
    <w:rsid w:val="0041641D"/>
    <w:rsid w:val="00790BCD"/>
    <w:rsid w:val="009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A1BE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2A1BE5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A1BE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2A1BE5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korob</dc:creator>
  <cp:lastModifiedBy>Specialist</cp:lastModifiedBy>
  <cp:revision>7</cp:revision>
  <cp:lastPrinted>2024-10-09T07:42:00Z</cp:lastPrinted>
  <dcterms:created xsi:type="dcterms:W3CDTF">2024-09-03T12:15:00Z</dcterms:created>
  <dcterms:modified xsi:type="dcterms:W3CDTF">2024-10-09T08:00:00Z</dcterms:modified>
</cp:coreProperties>
</file>