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7"/>
        <w:gridCol w:w="3543"/>
      </w:tblGrid>
      <w:tr w:rsidR="0081242A" w:rsidRPr="00CE2DE2" w:rsidTr="00335335">
        <w:trPr>
          <w:trHeight w:val="140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1242A" w:rsidRPr="00CE2DE2" w:rsidRDefault="0081242A" w:rsidP="00335335">
            <w:pPr>
              <w:tabs>
                <w:tab w:val="left" w:pos="1140"/>
              </w:tabs>
              <w:autoSpaceDE w:val="0"/>
              <w:autoSpaceDN w:val="0"/>
              <w:spacing w:line="276" w:lineRule="auto"/>
              <w:ind w:left="34" w:hanging="142"/>
              <w:rPr>
                <w:b/>
                <w:bCs/>
                <w:sz w:val="24"/>
                <w:lang w:eastAsia="en-US"/>
              </w:rPr>
            </w:pPr>
            <w:r w:rsidRPr="00CE2DE2">
              <w:rPr>
                <w:b/>
                <w:bCs/>
                <w:sz w:val="24"/>
                <w:lang w:eastAsia="en-US"/>
              </w:rPr>
              <w:tab/>
            </w:r>
          </w:p>
          <w:p w:rsidR="0081242A" w:rsidRPr="00CE2DE2" w:rsidRDefault="0081242A" w:rsidP="00335335">
            <w:pPr>
              <w:autoSpaceDE w:val="0"/>
              <w:autoSpaceDN w:val="0"/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E2DE2">
              <w:rPr>
                <w:bCs/>
                <w:sz w:val="28"/>
                <w:szCs w:val="28"/>
                <w:lang w:eastAsia="en-US"/>
              </w:rPr>
              <w:t xml:space="preserve"> ГЛАВА</w:t>
            </w:r>
          </w:p>
          <w:p w:rsidR="0081242A" w:rsidRPr="00CE2DE2" w:rsidRDefault="0081242A" w:rsidP="00335335">
            <w:pPr>
              <w:autoSpaceDE w:val="0"/>
              <w:autoSpaceDN w:val="0"/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E2DE2">
              <w:rPr>
                <w:bCs/>
                <w:sz w:val="28"/>
                <w:szCs w:val="28"/>
                <w:lang w:eastAsia="en-US"/>
              </w:rPr>
              <w:t>СЕЛЬСКОГО ПОСЕЛЕНИЯ «ПОМОЗДИНО»</w:t>
            </w:r>
          </w:p>
          <w:p w:rsidR="0081242A" w:rsidRPr="00CE2DE2" w:rsidRDefault="0081242A" w:rsidP="00335335">
            <w:pPr>
              <w:autoSpaceDE w:val="0"/>
              <w:autoSpaceDN w:val="0"/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1242A" w:rsidRPr="00CE2DE2" w:rsidRDefault="0081242A" w:rsidP="00335335">
            <w:pPr>
              <w:autoSpaceDE w:val="0"/>
              <w:autoSpaceDN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242A" w:rsidRPr="00CE2DE2" w:rsidRDefault="0081242A" w:rsidP="00335335">
            <w:pPr>
              <w:autoSpaceDE w:val="0"/>
              <w:autoSpaceDN w:val="0"/>
              <w:spacing w:line="276" w:lineRule="auto"/>
              <w:rPr>
                <w:b/>
                <w:sz w:val="24"/>
                <w:lang w:eastAsia="en-US"/>
              </w:rPr>
            </w:pPr>
            <w:r w:rsidRPr="00CE2DE2">
              <w:rPr>
                <w:b/>
                <w:sz w:val="24"/>
                <w:lang w:eastAsia="en-US"/>
              </w:rPr>
              <w:t xml:space="preserve">                 </w:t>
            </w:r>
          </w:p>
          <w:p w:rsidR="0081242A" w:rsidRPr="00CE2DE2" w:rsidRDefault="0081242A" w:rsidP="00335335">
            <w:pPr>
              <w:autoSpaceDE w:val="0"/>
              <w:autoSpaceDN w:val="0"/>
              <w:spacing w:line="276" w:lineRule="auto"/>
              <w:ind w:left="34" w:hanging="34"/>
              <w:jc w:val="center"/>
              <w:rPr>
                <w:sz w:val="28"/>
                <w:szCs w:val="28"/>
                <w:lang w:eastAsia="en-US"/>
              </w:rPr>
            </w:pPr>
            <w:r w:rsidRPr="00CE2DE2">
              <w:rPr>
                <w:bCs/>
                <w:sz w:val="24"/>
                <w:szCs w:val="24"/>
                <w:lang w:eastAsia="en-US"/>
              </w:rPr>
              <w:t>«</w:t>
            </w:r>
            <w:r w:rsidRPr="00CE2DE2">
              <w:rPr>
                <w:bCs/>
                <w:sz w:val="28"/>
                <w:szCs w:val="28"/>
                <w:lang w:eastAsia="en-US"/>
              </w:rPr>
              <w:t>ПОМÖСД</w:t>
            </w:r>
            <w:r w:rsidRPr="00CE2DE2">
              <w:rPr>
                <w:bCs/>
                <w:sz w:val="28"/>
                <w:szCs w:val="28"/>
                <w:lang w:val="en-US" w:eastAsia="en-US"/>
              </w:rPr>
              <w:t>İ</w:t>
            </w:r>
            <w:r w:rsidRPr="00CE2DE2">
              <w:rPr>
                <w:bCs/>
                <w:sz w:val="28"/>
                <w:szCs w:val="28"/>
                <w:lang w:eastAsia="en-US"/>
              </w:rPr>
              <w:t>Н»</w:t>
            </w:r>
          </w:p>
          <w:p w:rsidR="0081242A" w:rsidRPr="00CE2DE2" w:rsidRDefault="0081242A" w:rsidP="00335335">
            <w:pPr>
              <w:tabs>
                <w:tab w:val="left" w:pos="1300"/>
              </w:tabs>
              <w:autoSpaceDE w:val="0"/>
              <w:autoSpaceDN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E2DE2">
              <w:rPr>
                <w:bCs/>
                <w:sz w:val="28"/>
                <w:szCs w:val="28"/>
                <w:lang w:eastAsia="en-US"/>
              </w:rPr>
              <w:t>СИКТ ОВМ</w:t>
            </w:r>
            <w:r w:rsidRPr="00CE2DE2">
              <w:rPr>
                <w:sz w:val="28"/>
                <w:szCs w:val="28"/>
                <w:lang w:eastAsia="en-US"/>
              </w:rPr>
              <w:t>Ö</w:t>
            </w:r>
            <w:r w:rsidRPr="00CE2DE2">
              <w:rPr>
                <w:bCs/>
                <w:sz w:val="28"/>
                <w:szCs w:val="28"/>
                <w:lang w:eastAsia="en-US"/>
              </w:rPr>
              <w:t>ДЧ</w:t>
            </w:r>
            <w:r w:rsidRPr="00CE2DE2">
              <w:rPr>
                <w:sz w:val="28"/>
                <w:szCs w:val="28"/>
                <w:lang w:eastAsia="en-US"/>
              </w:rPr>
              <w:t>Ö</w:t>
            </w:r>
            <w:r w:rsidRPr="00CE2DE2">
              <w:rPr>
                <w:bCs/>
                <w:sz w:val="28"/>
                <w:szCs w:val="28"/>
                <w:lang w:eastAsia="en-US"/>
              </w:rPr>
              <w:t>МИНСА</w:t>
            </w:r>
          </w:p>
          <w:p w:rsidR="0081242A" w:rsidRPr="00CE2DE2" w:rsidRDefault="0081242A" w:rsidP="00335335">
            <w:pPr>
              <w:autoSpaceDE w:val="0"/>
              <w:autoSpaceDN w:val="0"/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CE2DE2">
              <w:rPr>
                <w:bCs/>
                <w:sz w:val="28"/>
                <w:szCs w:val="28"/>
                <w:lang w:eastAsia="en-US"/>
              </w:rPr>
              <w:t>ЮРАЛЫСЬ</w:t>
            </w:r>
          </w:p>
          <w:p w:rsidR="0081242A" w:rsidRPr="00CE2DE2" w:rsidRDefault="0081242A" w:rsidP="00335335">
            <w:pPr>
              <w:autoSpaceDE w:val="0"/>
              <w:autoSpaceDN w:val="0"/>
              <w:spacing w:line="276" w:lineRule="auto"/>
              <w:ind w:left="-108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</w:tbl>
    <w:p w:rsidR="0081242A" w:rsidRPr="00CE2DE2" w:rsidRDefault="0081242A" w:rsidP="0081242A">
      <w:pPr>
        <w:keepNext/>
        <w:tabs>
          <w:tab w:val="left" w:pos="3828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E2DE2">
        <w:rPr>
          <w:b/>
          <w:sz w:val="28"/>
          <w:szCs w:val="28"/>
        </w:rPr>
        <w:t>РАСПОРЯЖЕНИЕ</w:t>
      </w:r>
    </w:p>
    <w:p w:rsidR="0081242A" w:rsidRDefault="0081242A" w:rsidP="0081242A">
      <w:pPr>
        <w:autoSpaceDE w:val="0"/>
        <w:autoSpaceDN w:val="0"/>
        <w:jc w:val="center"/>
        <w:rPr>
          <w:b/>
          <w:sz w:val="28"/>
          <w:szCs w:val="28"/>
        </w:rPr>
      </w:pPr>
      <w:r w:rsidRPr="00CE2DE2">
        <w:rPr>
          <w:b/>
          <w:sz w:val="28"/>
          <w:szCs w:val="28"/>
        </w:rPr>
        <w:t>ТШÖКТÖМ</w:t>
      </w:r>
    </w:p>
    <w:p w:rsidR="0081242A" w:rsidRPr="00CE2DE2" w:rsidRDefault="0081242A" w:rsidP="0081242A">
      <w:pPr>
        <w:autoSpaceDE w:val="0"/>
        <w:autoSpaceDN w:val="0"/>
        <w:jc w:val="center"/>
        <w:rPr>
          <w:b/>
          <w:sz w:val="28"/>
          <w:szCs w:val="28"/>
        </w:rPr>
      </w:pPr>
    </w:p>
    <w:p w:rsidR="0081242A" w:rsidRPr="00CE2DE2" w:rsidRDefault="0081242A" w:rsidP="0081242A">
      <w:pPr>
        <w:keepNext/>
        <w:tabs>
          <w:tab w:val="left" w:pos="3828"/>
        </w:tabs>
        <w:autoSpaceDE w:val="0"/>
        <w:autoSpaceDN w:val="0"/>
        <w:outlineLvl w:val="2"/>
        <w:rPr>
          <w:sz w:val="28"/>
          <w:szCs w:val="28"/>
        </w:rPr>
      </w:pPr>
    </w:p>
    <w:p w:rsidR="0081242A" w:rsidRPr="00CE2DE2" w:rsidRDefault="0081242A" w:rsidP="0081242A">
      <w:pPr>
        <w:keepNext/>
        <w:autoSpaceDE w:val="0"/>
        <w:autoSpaceDN w:val="0"/>
        <w:spacing w:line="48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14</w:t>
      </w:r>
      <w:r w:rsidRPr="00CE2DE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E2DE2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CE2DE2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E2DE2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CE2DE2">
        <w:rPr>
          <w:sz w:val="28"/>
          <w:szCs w:val="28"/>
        </w:rPr>
        <w:t>–</w:t>
      </w:r>
      <w:r>
        <w:rPr>
          <w:sz w:val="28"/>
          <w:szCs w:val="28"/>
        </w:rPr>
        <w:t>Л</w:t>
      </w:r>
    </w:p>
    <w:p w:rsidR="0081242A" w:rsidRDefault="0081242A" w:rsidP="0081242A">
      <w:pPr>
        <w:keepNext/>
        <w:autoSpaceDE w:val="0"/>
        <w:autoSpaceDN w:val="0"/>
        <w:spacing w:line="480" w:lineRule="auto"/>
        <w:jc w:val="center"/>
        <w:outlineLvl w:val="3"/>
        <w:rPr>
          <w:sz w:val="28"/>
          <w:szCs w:val="28"/>
        </w:rPr>
      </w:pPr>
      <w:r w:rsidRPr="00CE2DE2">
        <w:rPr>
          <w:sz w:val="28"/>
          <w:szCs w:val="28"/>
        </w:rPr>
        <w:t>с. Помоздино,  Усть-Куломский  р-н, Республика Коми</w:t>
      </w:r>
    </w:p>
    <w:p w:rsidR="0081242A" w:rsidRDefault="0081242A" w:rsidP="0081242A">
      <w:pPr>
        <w:keepNext/>
        <w:autoSpaceDE w:val="0"/>
        <w:autoSpaceDN w:val="0"/>
        <w:spacing w:line="480" w:lineRule="auto"/>
        <w:ind w:firstLine="851"/>
        <w:jc w:val="both"/>
        <w:outlineLvl w:val="3"/>
        <w:rPr>
          <w:sz w:val="28"/>
          <w:szCs w:val="28"/>
        </w:rPr>
      </w:pPr>
    </w:p>
    <w:p w:rsidR="0081242A" w:rsidRDefault="0081242A" w:rsidP="0081242A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Указа Президента Российской Федерации от 17.04.2017 № 171 «О мониторинге и анализе результатов рассмотрения обращений граждан и организаций», назначить уполномоченным, ответственным за организацию работы в администрации сельского поселения «Помоздино»:</w:t>
      </w:r>
    </w:p>
    <w:p w:rsidR="0081242A" w:rsidRPr="005E5B29" w:rsidRDefault="0081242A" w:rsidP="0081242A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Шомысову</w:t>
      </w:r>
      <w:proofErr w:type="spellEnd"/>
      <w:r>
        <w:rPr>
          <w:sz w:val="28"/>
          <w:szCs w:val="28"/>
        </w:rPr>
        <w:t xml:space="preserve"> Ларису Васильевну – заместителя руководителя администрации сельского поселения «Помоздино».</w:t>
      </w:r>
    </w:p>
    <w:p w:rsidR="0081242A" w:rsidRDefault="0081242A" w:rsidP="0081242A">
      <w:pPr>
        <w:tabs>
          <w:tab w:val="left" w:pos="3060"/>
        </w:tabs>
        <w:autoSpaceDE w:val="0"/>
        <w:autoSpaceDN w:val="0"/>
        <w:rPr>
          <w:sz w:val="28"/>
          <w:szCs w:val="28"/>
        </w:rPr>
      </w:pPr>
    </w:p>
    <w:p w:rsidR="0081242A" w:rsidRPr="005E5B29" w:rsidRDefault="0081242A" w:rsidP="0081242A">
      <w:pPr>
        <w:tabs>
          <w:tab w:val="left" w:pos="3060"/>
        </w:tabs>
        <w:autoSpaceDE w:val="0"/>
        <w:autoSpaceDN w:val="0"/>
        <w:rPr>
          <w:rFonts w:ascii="Book Antiqua" w:hAnsi="Book Antiqua"/>
          <w:sz w:val="40"/>
          <w:szCs w:val="40"/>
        </w:rPr>
      </w:pPr>
      <w:r>
        <w:rPr>
          <w:sz w:val="28"/>
          <w:szCs w:val="28"/>
        </w:rPr>
        <w:t xml:space="preserve"> </w:t>
      </w:r>
      <w:r>
        <w:t xml:space="preserve"> </w:t>
      </w:r>
    </w:p>
    <w:p w:rsidR="0081242A" w:rsidRPr="00CE2DE2" w:rsidRDefault="0081242A" w:rsidP="0081242A">
      <w:pPr>
        <w:tabs>
          <w:tab w:val="left" w:pos="3060"/>
        </w:tabs>
        <w:autoSpaceDE w:val="0"/>
        <w:autoSpaceDN w:val="0"/>
      </w:pPr>
    </w:p>
    <w:p w:rsidR="0081242A" w:rsidRPr="00CE2DE2" w:rsidRDefault="0081242A" w:rsidP="0081242A">
      <w:pPr>
        <w:tabs>
          <w:tab w:val="left" w:pos="7200"/>
        </w:tabs>
        <w:autoSpaceDE w:val="0"/>
        <w:autoSpaceDN w:val="0"/>
        <w:rPr>
          <w:sz w:val="28"/>
          <w:szCs w:val="28"/>
        </w:rPr>
      </w:pPr>
      <w:r w:rsidRPr="00CE2DE2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E2DE2">
        <w:rPr>
          <w:sz w:val="28"/>
          <w:szCs w:val="28"/>
        </w:rPr>
        <w:t xml:space="preserve"> А.Е. Уляшев</w:t>
      </w:r>
    </w:p>
    <w:p w:rsidR="0081242A" w:rsidRDefault="0081242A" w:rsidP="0081242A">
      <w:pPr>
        <w:tabs>
          <w:tab w:val="left" w:pos="5460"/>
        </w:tabs>
        <w:jc w:val="right"/>
        <w:rPr>
          <w:sz w:val="28"/>
          <w:szCs w:val="28"/>
        </w:rPr>
      </w:pPr>
    </w:p>
    <w:p w:rsidR="0081242A" w:rsidRDefault="0081242A" w:rsidP="0081242A">
      <w:pPr>
        <w:tabs>
          <w:tab w:val="left" w:pos="5460"/>
        </w:tabs>
        <w:jc w:val="right"/>
        <w:rPr>
          <w:sz w:val="28"/>
          <w:szCs w:val="28"/>
        </w:rPr>
      </w:pPr>
    </w:p>
    <w:p w:rsidR="0081242A" w:rsidRDefault="0081242A" w:rsidP="0081242A">
      <w:pPr>
        <w:tabs>
          <w:tab w:val="left" w:pos="5460"/>
        </w:tabs>
        <w:jc w:val="right"/>
        <w:rPr>
          <w:sz w:val="28"/>
          <w:szCs w:val="28"/>
        </w:rPr>
      </w:pPr>
    </w:p>
    <w:p w:rsidR="0081242A" w:rsidRDefault="0081242A" w:rsidP="0081242A">
      <w:pPr>
        <w:tabs>
          <w:tab w:val="left" w:pos="5460"/>
        </w:tabs>
        <w:jc w:val="right"/>
        <w:rPr>
          <w:sz w:val="28"/>
          <w:szCs w:val="28"/>
        </w:rPr>
      </w:pPr>
    </w:p>
    <w:tbl>
      <w:tblPr>
        <w:tblW w:w="10488" w:type="dxa"/>
        <w:tblInd w:w="-8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041"/>
        <w:gridCol w:w="284"/>
        <w:gridCol w:w="340"/>
        <w:gridCol w:w="227"/>
        <w:gridCol w:w="1360"/>
        <w:gridCol w:w="426"/>
        <w:gridCol w:w="772"/>
        <w:gridCol w:w="76"/>
      </w:tblGrid>
      <w:tr w:rsidR="0081242A" w:rsidRPr="00CE2DE2" w:rsidTr="00335335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CE2DE2">
              <w:rPr>
                <w:b/>
                <w:bCs/>
                <w:sz w:val="28"/>
                <w:szCs w:val="28"/>
              </w:rPr>
              <w:t xml:space="preserve">С распоряжением </w:t>
            </w:r>
            <w:proofErr w:type="gramStart"/>
            <w:r w:rsidRPr="00CE2DE2"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 w:rsidRPr="00CE2DE2">
              <w:rPr>
                <w:b/>
                <w:bCs/>
                <w:sz w:val="28"/>
                <w:szCs w:val="28"/>
              </w:rPr>
              <w:t xml:space="preserve"> (а)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2DE2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2DE2">
              <w:rPr>
                <w:sz w:val="28"/>
                <w:szCs w:val="28"/>
              </w:rPr>
              <w:t>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CE2DE2">
              <w:rPr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rPr>
                <w:sz w:val="28"/>
                <w:szCs w:val="28"/>
              </w:rPr>
            </w:pPr>
            <w:r w:rsidRPr="00CE2D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" w:type="dxa"/>
            <w:vAlign w:val="bottom"/>
            <w:hideMark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gramStart"/>
            <w:r w:rsidRPr="00CE2DE2">
              <w:rPr>
                <w:sz w:val="28"/>
                <w:szCs w:val="28"/>
              </w:rPr>
              <w:t>г</w:t>
            </w:r>
            <w:proofErr w:type="gramEnd"/>
            <w:r w:rsidRPr="00CE2DE2">
              <w:rPr>
                <w:sz w:val="28"/>
                <w:szCs w:val="28"/>
              </w:rPr>
              <w:t>.</w:t>
            </w:r>
          </w:p>
        </w:tc>
      </w:tr>
      <w:tr w:rsidR="0081242A" w:rsidRPr="00CE2DE2" w:rsidTr="00335335">
        <w:trPr>
          <w:cantSplit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2D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6" w:type="dxa"/>
          </w:tcPr>
          <w:p w:rsidR="0081242A" w:rsidRPr="00CE2DE2" w:rsidRDefault="0081242A" w:rsidP="00335335">
            <w:pPr>
              <w:tabs>
                <w:tab w:val="left" w:pos="3060"/>
              </w:tabs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81242A" w:rsidRPr="00CE2DE2" w:rsidRDefault="0081242A" w:rsidP="0081242A">
      <w:pPr>
        <w:tabs>
          <w:tab w:val="left" w:pos="3060"/>
        </w:tabs>
        <w:autoSpaceDE w:val="0"/>
        <w:autoSpaceDN w:val="0"/>
      </w:pPr>
    </w:p>
    <w:p w:rsidR="0081242A" w:rsidRPr="00CE2DE2" w:rsidRDefault="0081242A" w:rsidP="0081242A">
      <w:pPr>
        <w:tabs>
          <w:tab w:val="left" w:pos="3060"/>
        </w:tabs>
        <w:autoSpaceDE w:val="0"/>
        <w:autoSpaceDN w:val="0"/>
      </w:pPr>
    </w:p>
    <w:p w:rsidR="0081242A" w:rsidRDefault="0081242A" w:rsidP="0081242A">
      <w:pPr>
        <w:tabs>
          <w:tab w:val="left" w:pos="5460"/>
        </w:tabs>
        <w:jc w:val="right"/>
        <w:rPr>
          <w:sz w:val="28"/>
          <w:szCs w:val="28"/>
        </w:rPr>
      </w:pPr>
    </w:p>
    <w:p w:rsidR="004B3A51" w:rsidRDefault="004B3A51">
      <w:bookmarkStart w:id="0" w:name="_GoBack"/>
      <w:bookmarkEnd w:id="0"/>
    </w:p>
    <w:sectPr w:rsidR="004B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5"/>
    <w:rsid w:val="00405F95"/>
    <w:rsid w:val="004B3A51"/>
    <w:rsid w:val="0081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2018-04-11T10:53:00Z</dcterms:created>
  <dcterms:modified xsi:type="dcterms:W3CDTF">2018-04-11T10:53:00Z</dcterms:modified>
</cp:coreProperties>
</file>