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54117B">
        <w:t>5</w:t>
      </w:r>
      <w:r w:rsidR="00395BC4">
        <w:t xml:space="preserve"> </w:t>
      </w:r>
      <w:r>
        <w:t>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54117B">
        <w:t>5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395BC4" w:rsidTr="00F5351C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C4" w:rsidRDefault="0054117B" w:rsidP="00686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21.03.2025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4" w:rsidRPr="00686BDB" w:rsidRDefault="00395BC4" w:rsidP="0054117B">
            <w:pPr>
              <w:jc w:val="both"/>
              <w:rPr>
                <w:rFonts w:eastAsia="Calibri"/>
              </w:rPr>
            </w:pPr>
            <w:r w:rsidRPr="00686BDB">
              <w:t xml:space="preserve">Рассмотрение Обзора за </w:t>
            </w:r>
            <w:r>
              <w:t>4</w:t>
            </w:r>
            <w:r w:rsidRPr="00686BDB">
              <w:t xml:space="preserve"> квартал 202</w:t>
            </w:r>
            <w:r w:rsidR="0054117B">
              <w:t>4</w:t>
            </w:r>
            <w:r w:rsidRPr="00686BDB">
              <w:t xml:space="preserve"> года правоприменительной практики </w:t>
            </w:r>
            <w:r w:rsidR="000B33C4">
              <w:t xml:space="preserve">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4" w:rsidRDefault="00395BC4" w:rsidP="005411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Обзор за 4 квартал </w:t>
            </w:r>
            <w:r w:rsidRPr="00686BDB">
              <w:t>202</w:t>
            </w:r>
            <w:r w:rsidR="0054117B">
              <w:t>4</w:t>
            </w:r>
            <w:r w:rsidRPr="00686BDB">
              <w:t xml:space="preserve"> года правоприменительной практики </w:t>
            </w:r>
            <w:r w:rsidR="000B33C4">
              <w:t xml:space="preserve"> </w:t>
            </w:r>
            <w:r>
              <w:t>принять к сведению</w:t>
            </w:r>
          </w:p>
        </w:tc>
      </w:tr>
    </w:tbl>
    <w:p w:rsidR="00246C0E" w:rsidRDefault="00246C0E">
      <w:bookmarkStart w:id="0" w:name="_GoBack"/>
      <w:bookmarkEnd w:id="0"/>
    </w:p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0B33C4"/>
    <w:rsid w:val="00246C0E"/>
    <w:rsid w:val="00295AD3"/>
    <w:rsid w:val="002B2067"/>
    <w:rsid w:val="00395BC4"/>
    <w:rsid w:val="0054117B"/>
    <w:rsid w:val="005A190C"/>
    <w:rsid w:val="00686BDB"/>
    <w:rsid w:val="006B1D27"/>
    <w:rsid w:val="00723F82"/>
    <w:rsid w:val="00793C20"/>
    <w:rsid w:val="00864A8D"/>
    <w:rsid w:val="00977F8A"/>
    <w:rsid w:val="00B741CB"/>
    <w:rsid w:val="00E14D7D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2023-04-03T07:43:00Z</cp:lastPrinted>
  <dcterms:created xsi:type="dcterms:W3CDTF">2019-07-16T11:41:00Z</dcterms:created>
  <dcterms:modified xsi:type="dcterms:W3CDTF">2025-03-21T07:32:00Z</dcterms:modified>
</cp:coreProperties>
</file>